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ＭＳ ゴシック" w:hAnsi="ＭＳ ゴシック" w:eastAsia="ＭＳ ゴシック"/>
          <w:sz w:val="40"/>
        </w:rPr>
      </w:pPr>
      <w:bookmarkStart w:id="0" w:name="_GoBack"/>
      <w:bookmarkEnd w:id="0"/>
      <w:r>
        <w:rPr>
          <w:rFonts w:hint="eastAsia" w:ascii="HGS創英角ｺﾞｼｯｸUB" w:hAnsi="HGS創英角ｺﾞｼｯｸUB" w:eastAsia="HGS創英角ｺﾞｼｯｸUB"/>
          <w:sz w:val="40"/>
        </w:rPr>
        <w:t>三厩地区の公共施設のアンケート用紙</w:t>
      </w:r>
    </w:p>
    <w:tbl>
      <w:tblPr>
        <w:tblStyle w:val="18"/>
        <w:tblpPr w:leftFromText="0" w:rightFromText="0" w:topFromText="0" w:bottomFromText="0" w:vertAnchor="text" w:horzAnchor="margin" w:tblpX="109" w:tblpY="22"/>
        <w:tblOverlap w:val="never"/>
        <w:tblW w:w="8500" w:type="dxa"/>
        <w:tblLayout w:type="fixed"/>
        <w:tblLook w:firstRow="1" w:lastRow="0" w:firstColumn="1" w:lastColumn="0" w:noHBand="0" w:noVBand="1" w:val="04A0"/>
      </w:tblPr>
      <w:tblGrid>
        <w:gridCol w:w="2335"/>
        <w:gridCol w:w="6165"/>
      </w:tblGrid>
      <w:tr>
        <w:trPr>
          <w:trHeight w:val="288" w:hRule="atLeast"/>
        </w:trPr>
        <w:tc>
          <w:tcPr>
            <w:tcW w:w="23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お住まいの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地区会・自治会名</w:t>
            </w:r>
          </w:p>
        </w:tc>
        <w:tc>
          <w:tcPr>
            <w:tcW w:w="616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ＦＡ ゴシック" w:hAnsi="ＦＡ ゴシック" w:eastAsia="ＦＡ ゴシック"/>
                <w:sz w:val="26"/>
              </w:rPr>
            </w:pPr>
          </w:p>
        </w:tc>
      </w:tr>
      <w:tr>
        <w:trPr>
          <w:trHeight w:val="577" w:hRule="atLeast"/>
        </w:trPr>
        <w:tc>
          <w:tcPr>
            <w:tcW w:w="23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年齢</w:t>
            </w:r>
          </w:p>
        </w:tc>
        <w:tc>
          <w:tcPr>
            <w:tcW w:w="6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ＦＡ ゴシック" w:hAnsi="ＦＡ ゴシック" w:eastAsia="ＦＡ ゴシック"/>
                <w:sz w:val="26"/>
              </w:rPr>
            </w:pPr>
          </w:p>
        </w:tc>
      </w:tr>
      <w:tr>
        <w:trPr>
          <w:trHeight w:val="2893" w:hRule="atLeast"/>
        </w:trPr>
        <w:tc>
          <w:tcPr>
            <w:tcW w:w="23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旧三厩公民館</w:t>
            </w:r>
          </w:p>
        </w:tc>
        <w:tc>
          <w:tcPr>
            <w:tcW w:w="6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「利活用」「解体」などのご意見のほか、「利活用」の場合は、利活用方法などをお聞かせください。</w:t>
            </w:r>
          </w:p>
        </w:tc>
      </w:tr>
      <w:tr>
        <w:trPr>
          <w:trHeight w:val="3050" w:hRule="atLeast"/>
        </w:trPr>
        <w:tc>
          <w:tcPr>
            <w:tcW w:w="23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三厩体育館</w:t>
            </w:r>
          </w:p>
        </w:tc>
        <w:tc>
          <w:tcPr>
            <w:tcW w:w="6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「利活用」「解体」などのご意見のほか、「利活用」の場合は、利活用方法などをお聞かせください。</w:t>
            </w:r>
          </w:p>
        </w:tc>
      </w:tr>
      <w:tr>
        <w:trPr>
          <w:trHeight w:val="3050" w:hRule="atLeast"/>
        </w:trPr>
        <w:tc>
          <w:tcPr>
            <w:tcW w:w="23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三厩小学校</w:t>
            </w:r>
          </w:p>
        </w:tc>
        <w:tc>
          <w:tcPr>
            <w:tcW w:w="6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「利活用」「解体」などのご意見のほか、「利活用」の場合は、利活用方法などをお聞かせください。</w:t>
            </w:r>
          </w:p>
        </w:tc>
      </w:tr>
      <w:tr>
        <w:trPr>
          <w:trHeight w:val="2892" w:hRule="atLeast"/>
        </w:trPr>
        <w:tc>
          <w:tcPr>
            <w:tcW w:w="23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その他公共施設</w:t>
            </w:r>
          </w:p>
        </w:tc>
        <w:tc>
          <w:tcPr>
            <w:tcW w:w="616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ＦＡ ゴシック" w:hAnsi="ＦＡ ゴシック" w:eastAsia="ＦＡ ゴシック"/>
                <w:sz w:val="26"/>
              </w:rPr>
            </w:pPr>
            <w:r>
              <w:rPr>
                <w:rFonts w:hint="eastAsia" w:ascii="ＦＡ ゴシック" w:hAnsi="ＦＡ ゴシック" w:eastAsia="ＦＡ ゴシック"/>
                <w:sz w:val="26"/>
              </w:rPr>
              <w:t>その他、どこの公共施設のことでもいいですので、「利活用」「解体」などのご意見のほか、「利活用」の場合は、利活用方法などをお聞かせください。</w:t>
            </w:r>
          </w:p>
        </w:tc>
      </w:tr>
    </w:tbl>
    <w:p>
      <w:pPr>
        <w:pStyle w:val="0"/>
        <w:spacing w:line="0" w:lineRule="atLeast"/>
        <w:rPr>
          <w:rFonts w:hint="eastAsia" w:ascii="ＦＡ ゴシック" w:hAnsi="ＦＡ ゴシック" w:eastAsia="ＦＡ ゴシック"/>
          <w:sz w:val="21"/>
        </w:rPr>
      </w:pPr>
      <w:r>
        <w:rPr>
          <w:rFonts w:hint="eastAsia" w:ascii="ＭＳ ゴシック" w:hAnsi="ＭＳ ゴシック" w:eastAsia="ＭＳ ゴシック"/>
          <w:sz w:val="26"/>
        </w:rPr>
        <w:t>　</w:t>
      </w:r>
      <w:r>
        <w:rPr>
          <w:rFonts w:hint="eastAsia" w:ascii="ＦＡ ゴシック" w:hAnsi="ＦＡ ゴシック" w:eastAsia="ＦＡ ゴシック"/>
          <w:sz w:val="21"/>
        </w:rPr>
        <w:t>ご記入が終わりましたら、令和６年</w:t>
      </w:r>
      <w:r>
        <w:rPr>
          <w:rFonts w:hint="eastAsia" w:ascii="ＦＡ ゴシック" w:hAnsi="ＦＡ ゴシック" w:eastAsia="ＦＡ ゴシック"/>
          <w:sz w:val="21"/>
        </w:rPr>
        <w:t>11</w:t>
      </w:r>
      <w:r>
        <w:rPr>
          <w:rFonts w:hint="eastAsia" w:ascii="ＦＡ ゴシック" w:hAnsi="ＦＡ ゴシック" w:eastAsia="ＦＡ ゴシック"/>
          <w:sz w:val="21"/>
        </w:rPr>
        <w:t>月</w:t>
      </w:r>
      <w:r>
        <w:rPr>
          <w:rFonts w:hint="eastAsia" w:ascii="ＦＡ ゴシック" w:hAnsi="ＦＡ ゴシック" w:eastAsia="ＦＡ ゴシック"/>
          <w:sz w:val="21"/>
        </w:rPr>
        <w:t>21</w:t>
      </w:r>
      <w:r>
        <w:rPr>
          <w:rFonts w:hint="eastAsia" w:ascii="ＦＡ ゴシック" w:hAnsi="ＦＡ ゴシック" w:eastAsia="ＦＡ ゴシック"/>
          <w:sz w:val="21"/>
        </w:rPr>
        <w:t>日（木）までに「町役場三厩支所」「総合交流センターかぶと」「龍飛岬観光案内所」の開館時間内に受付箱へご投函ください。意見交換会開催日の開催時間内であれば「三厩体育館」でも受付けいたします。また、送料等は個人負担となりますが、郵便・</w:t>
      </w:r>
      <w:r>
        <w:rPr>
          <w:rFonts w:hint="eastAsia" w:ascii="ＦＡ ゴシック" w:hAnsi="ＦＡ ゴシック" w:eastAsia="ＦＡ ゴシック"/>
          <w:sz w:val="21"/>
        </w:rPr>
        <w:t>FAX</w:t>
      </w:r>
      <w:r>
        <w:rPr>
          <w:rFonts w:hint="eastAsia" w:ascii="ＦＡ ゴシック" w:hAnsi="ＦＡ ゴシック" w:eastAsia="ＦＡ ゴシック"/>
          <w:sz w:val="21"/>
        </w:rPr>
        <w:t>・メールでも受付いたします。</w:t>
      </w:r>
    </w:p>
    <w:p>
      <w:pPr>
        <w:pStyle w:val="0"/>
        <w:spacing w:line="0" w:lineRule="atLeast"/>
        <w:ind w:firstLine="210" w:firstLineChars="100"/>
        <w:rPr>
          <w:rFonts w:hint="eastAsia" w:ascii="ＦＡ ゴシック" w:hAnsi="ＦＡ ゴシック" w:eastAsia="ＦＡ ゴシック"/>
          <w:sz w:val="21"/>
        </w:rPr>
      </w:pPr>
      <w:r>
        <w:rPr>
          <w:rFonts w:hint="eastAsia" w:ascii="ＦＡ ゴシック" w:hAnsi="ＦＡ ゴシック" w:eastAsia="ＦＡ ゴシック"/>
          <w:sz w:val="21"/>
        </w:rPr>
        <w:t>〒</w:t>
      </w:r>
      <w:r>
        <w:rPr>
          <w:rFonts w:hint="eastAsia" w:ascii="ＦＡ ゴシック" w:hAnsi="ＦＡ ゴシック" w:eastAsia="ＦＡ ゴシック"/>
          <w:sz w:val="21"/>
        </w:rPr>
        <w:t>030-1393</w:t>
      </w:r>
      <w:r>
        <w:rPr>
          <w:rFonts w:hint="eastAsia" w:ascii="ＦＡ ゴシック" w:hAnsi="ＦＡ ゴシック" w:eastAsia="ＦＡ ゴシック"/>
          <w:sz w:val="21"/>
        </w:rPr>
        <w:t>　外ヶ浜町字蟹田高銅屋</w:t>
      </w:r>
      <w:r>
        <w:rPr>
          <w:rFonts w:hint="eastAsia" w:ascii="ＦＡ ゴシック" w:hAnsi="ＦＡ ゴシック" w:eastAsia="ＦＡ ゴシック"/>
          <w:sz w:val="21"/>
        </w:rPr>
        <w:t>44-2</w:t>
      </w:r>
      <w:r>
        <w:rPr>
          <w:rFonts w:hint="eastAsia" w:ascii="ＦＡ ゴシック" w:hAnsi="ＦＡ ゴシック" w:eastAsia="ＦＡ ゴシック"/>
          <w:sz w:val="21"/>
        </w:rPr>
        <w:t>　外ヶ浜町役場　企画政策課</w:t>
      </w:r>
    </w:p>
    <w:p>
      <w:pPr>
        <w:pStyle w:val="0"/>
        <w:spacing w:line="0" w:lineRule="atLeast"/>
        <w:rPr>
          <w:rFonts w:hint="eastAsia" w:ascii="ＦＡ ゴシック" w:hAnsi="ＦＡ ゴシック" w:eastAsia="ＦＡ ゴシック"/>
          <w:sz w:val="21"/>
        </w:rPr>
      </w:pPr>
      <w:r>
        <w:rPr>
          <w:rFonts w:hint="eastAsia" w:ascii="ＦＡ ゴシック" w:hAnsi="ＦＡ ゴシック" w:eastAsia="ＦＡ ゴシック"/>
          <w:sz w:val="21"/>
        </w:rPr>
        <w:t>　　　　　　　　メール：</w:t>
      </w:r>
      <w:r>
        <w:rPr>
          <w:rFonts w:hint="eastAsia" w:ascii="ＦＡ ゴシック" w:hAnsi="ＦＡ ゴシック" w:eastAsia="ＦＡ ゴシック"/>
          <w:sz w:val="21"/>
        </w:rPr>
        <w:t>kikaku-seisaku@town.sotogahama.lg.jp</w:t>
      </w:r>
    </w:p>
    <w:p>
      <w:pPr>
        <w:pStyle w:val="0"/>
        <w:spacing w:line="0" w:lineRule="atLeast"/>
        <w:ind w:firstLine="1680" w:firstLineChars="800"/>
        <w:rPr>
          <w:rFonts w:hint="eastAsia" w:ascii="ＦＡ ゴシック" w:hAnsi="ＦＡ ゴシック" w:eastAsia="ＦＡ ゴシック"/>
          <w:sz w:val="21"/>
        </w:rPr>
      </w:pPr>
      <w:r>
        <w:rPr>
          <w:rFonts w:hint="eastAsia" w:ascii="ＦＡ ゴシック" w:hAnsi="ＦＡ ゴシック" w:eastAsia="ＦＡ ゴシック"/>
          <w:sz w:val="21"/>
        </w:rPr>
        <w:t>電話：</w:t>
      </w:r>
      <w:r>
        <w:rPr>
          <w:rFonts w:hint="eastAsia" w:ascii="ＦＡ ゴシック" w:hAnsi="ＦＡ ゴシック" w:eastAsia="ＦＡ ゴシック"/>
          <w:sz w:val="21"/>
        </w:rPr>
        <w:t>0174-31-1214</w:t>
      </w:r>
      <w:r>
        <w:rPr>
          <w:rFonts w:hint="eastAsia" w:ascii="ＦＡ ゴシック" w:hAnsi="ＦＡ ゴシック" w:eastAsia="ＦＡ ゴシック"/>
          <w:sz w:val="21"/>
        </w:rPr>
        <w:t>　</w:t>
      </w:r>
      <w:r>
        <w:rPr>
          <w:rFonts w:hint="eastAsia" w:ascii="ＦＡ ゴシック" w:hAnsi="ＦＡ ゴシック" w:eastAsia="ＦＡ ゴシック"/>
          <w:sz w:val="21"/>
        </w:rPr>
        <w:t>FAX</w:t>
      </w:r>
      <w:r>
        <w:rPr>
          <w:rFonts w:hint="eastAsia" w:ascii="ＦＡ ゴシック" w:hAnsi="ＦＡ ゴシック" w:eastAsia="ＦＡ ゴシック"/>
          <w:sz w:val="21"/>
        </w:rPr>
        <w:t>：</w:t>
      </w:r>
      <w:r>
        <w:rPr>
          <w:rFonts w:hint="eastAsia" w:ascii="ＦＡ ゴシック" w:hAnsi="ＦＡ ゴシック" w:eastAsia="ＦＡ ゴシック"/>
          <w:sz w:val="21"/>
        </w:rPr>
        <w:t>0174-31-1215</w:t>
      </w:r>
    </w:p>
    <w:sectPr>
      <w:pgSz w:w="11906" w:h="16838"/>
      <w:pgMar w:top="426" w:right="1701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ＦＡ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467886" w:themeColor="hyperlink"/>
      <w:u w:val="single" w:color="auto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288</TotalTime>
  <Pages>1</Pages>
  <Words>13</Words>
  <Characters>520</Characters>
  <Application>JUST Note</Application>
  <Lines>26</Lines>
  <Paragraphs>16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104</cp:lastModifiedBy>
  <cp:lastPrinted>2024-10-16T00:14:44Z</cp:lastPrinted>
  <dcterms:modified xsi:type="dcterms:W3CDTF">2024-10-16T06:09:34Z</dcterms:modified>
  <cp:revision>31</cp:revision>
</cp:coreProperties>
</file>